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A1" w:rsidRPr="00942ABB" w:rsidRDefault="00942ABB">
      <w:pPr>
        <w:rPr>
          <w:b/>
        </w:rPr>
      </w:pPr>
      <w:r w:rsidRPr="00942ABB">
        <w:rPr>
          <w:b/>
        </w:rPr>
        <w:t>JACKSON COUNTY TRANSFER STATION &amp; RECYLING CENTER</w:t>
      </w:r>
    </w:p>
    <w:p w:rsidR="00942ABB" w:rsidRPr="00942ABB" w:rsidRDefault="00942ABB">
      <w:pPr>
        <w:rPr>
          <w:b/>
        </w:rPr>
      </w:pPr>
      <w:r w:rsidRPr="00942ABB">
        <w:rPr>
          <w:b/>
        </w:rPr>
        <w:t>PROHIBITED WASTES:</w:t>
      </w:r>
    </w:p>
    <w:p w:rsidR="00942ABB" w:rsidRDefault="00942ABB" w:rsidP="00D32C18">
      <w:pPr>
        <w:pStyle w:val="ListParagraph"/>
        <w:numPr>
          <w:ilvl w:val="0"/>
          <w:numId w:val="1"/>
        </w:numPr>
        <w:spacing w:after="120" w:line="240" w:lineRule="auto"/>
        <w:contextualSpacing w:val="0"/>
      </w:pPr>
      <w:r>
        <w:t>Industrial Solid Waste</w:t>
      </w:r>
    </w:p>
    <w:p w:rsidR="00942ABB" w:rsidRDefault="00942ABB" w:rsidP="00D32C18">
      <w:pPr>
        <w:pStyle w:val="ListParagraph"/>
        <w:numPr>
          <w:ilvl w:val="0"/>
          <w:numId w:val="1"/>
        </w:numPr>
        <w:spacing w:after="120" w:line="240" w:lineRule="auto"/>
        <w:contextualSpacing w:val="0"/>
      </w:pPr>
      <w:r>
        <w:t>Regulated Hazardous Waste</w:t>
      </w:r>
      <w:r w:rsidR="0008261C">
        <w:t xml:space="preserve"> other than from conditionally exempt small-quantity generators</w:t>
      </w:r>
    </w:p>
    <w:p w:rsidR="00942ABB" w:rsidRPr="00942ABB" w:rsidRDefault="00942ABB" w:rsidP="00D32C18">
      <w:pPr>
        <w:pStyle w:val="ListParagraph"/>
        <w:numPr>
          <w:ilvl w:val="0"/>
          <w:numId w:val="1"/>
        </w:numPr>
        <w:spacing w:after="120" w:line="240" w:lineRule="auto"/>
        <w:contextualSpacing w:val="0"/>
      </w:pPr>
      <w:r w:rsidRPr="00942ABB">
        <w:t>Polychlorinated Biphenyls (PCBs) wastes, as defined under 40 Code of Federal Regulations, Part 761</w:t>
      </w:r>
    </w:p>
    <w:p w:rsidR="00942ABB" w:rsidRPr="00942ABB" w:rsidRDefault="00942ABB" w:rsidP="00D32C18">
      <w:pPr>
        <w:pStyle w:val="ListParagraph"/>
        <w:widowControl w:val="0"/>
        <w:numPr>
          <w:ilvl w:val="0"/>
          <w:numId w:val="1"/>
        </w:numPr>
        <w:autoSpaceDE w:val="0"/>
        <w:autoSpaceDN w:val="0"/>
        <w:adjustRightInd w:val="0"/>
        <w:spacing w:after="120" w:line="240" w:lineRule="auto"/>
        <w:contextualSpacing w:val="0"/>
        <w:jc w:val="both"/>
        <w:rPr>
          <w:rFonts w:eastAsia="Times New Roman" w:cs="Times New Roman"/>
        </w:rPr>
      </w:pPr>
      <w:r w:rsidRPr="00942ABB">
        <w:rPr>
          <w:rFonts w:eastAsia="Times New Roman" w:cs="Times New Roman"/>
        </w:rPr>
        <w:t xml:space="preserve">Items containing chlorinated fluorocarbons (CFC's), such as refrigerators, freezers, and air conditioners, will </w:t>
      </w:r>
      <w:r w:rsidRPr="00942ABB">
        <w:rPr>
          <w:rFonts w:eastAsia="Times New Roman" w:cs="Times New Roman"/>
          <w:i/>
        </w:rPr>
        <w:t>only</w:t>
      </w:r>
      <w:r w:rsidRPr="00942ABB">
        <w:rPr>
          <w:rFonts w:eastAsia="Times New Roman" w:cs="Times New Roman"/>
        </w:rPr>
        <w:t xml:space="preserve"> be accepted at the site if the generator or transporter provides written certification that the CFC has been evacuated from the unit and that it was not knowingly allowed to escape into the atmosphere </w:t>
      </w:r>
      <w:r w:rsidRPr="00942ABB">
        <w:rPr>
          <w:rFonts w:eastAsia="Times New Roman" w:cs="Times New Roman"/>
          <w:i/>
          <w:iCs/>
        </w:rPr>
        <w:t>or</w:t>
      </w:r>
      <w:r w:rsidRPr="00942ABB">
        <w:rPr>
          <w:rFonts w:eastAsia="Times New Roman" w:cs="Times New Roman"/>
        </w:rPr>
        <w:t xml:space="preserve"> the transfer station has contracted with an authorized metal recycling vendor that agrees to accept responsibility for appropriately evacuating the CFC from the unit.</w:t>
      </w:r>
    </w:p>
    <w:p w:rsidR="008C2A4E" w:rsidRDefault="00942ABB" w:rsidP="00D32C18">
      <w:pPr>
        <w:pStyle w:val="ListParagraph"/>
        <w:widowControl w:val="0"/>
        <w:numPr>
          <w:ilvl w:val="0"/>
          <w:numId w:val="1"/>
        </w:numPr>
        <w:autoSpaceDE w:val="0"/>
        <w:autoSpaceDN w:val="0"/>
        <w:adjustRightInd w:val="0"/>
        <w:spacing w:after="120" w:line="240" w:lineRule="auto"/>
        <w:contextualSpacing w:val="0"/>
        <w:jc w:val="both"/>
        <w:rPr>
          <w:rFonts w:eastAsia="Times New Roman" w:cs="Times New Roman"/>
        </w:rPr>
      </w:pPr>
      <w:r w:rsidRPr="00942ABB">
        <w:rPr>
          <w:rFonts w:eastAsia="Times New Roman" w:cs="Times New Roman"/>
        </w:rPr>
        <w:t>Liquid waste</w:t>
      </w:r>
      <w:r w:rsidR="008C2A4E">
        <w:rPr>
          <w:rFonts w:eastAsia="Times New Roman" w:cs="Times New Roman"/>
        </w:rPr>
        <w:t xml:space="preserve"> (except as allowed in 30 TAC §330.15(e)(6)</w:t>
      </w:r>
    </w:p>
    <w:p w:rsidR="00942ABB" w:rsidRDefault="008C2A4E" w:rsidP="00D32C18">
      <w:pPr>
        <w:pStyle w:val="ListParagraph"/>
        <w:numPr>
          <w:ilvl w:val="0"/>
          <w:numId w:val="1"/>
        </w:numPr>
        <w:spacing w:after="120" w:line="240" w:lineRule="auto"/>
        <w:contextualSpacing w:val="0"/>
      </w:pPr>
      <w:r>
        <w:t xml:space="preserve">Regulated Asbestos </w:t>
      </w:r>
      <w:r w:rsidR="0008261C">
        <w:t>c</w:t>
      </w:r>
      <w:r>
        <w:t>ontaining materials</w:t>
      </w:r>
    </w:p>
    <w:p w:rsidR="008C2A4E" w:rsidRDefault="008C2A4E" w:rsidP="00D32C18">
      <w:pPr>
        <w:pStyle w:val="ListParagraph"/>
        <w:numPr>
          <w:ilvl w:val="0"/>
          <w:numId w:val="1"/>
        </w:numPr>
        <w:spacing w:after="120"/>
        <w:contextualSpacing w:val="0"/>
      </w:pPr>
      <w:r>
        <w:t xml:space="preserve">Radioactive materials </w:t>
      </w:r>
    </w:p>
    <w:p w:rsidR="0008261C" w:rsidRDefault="0008261C" w:rsidP="00D32C18">
      <w:pPr>
        <w:pStyle w:val="ListParagraph"/>
        <w:numPr>
          <w:ilvl w:val="0"/>
          <w:numId w:val="1"/>
        </w:numPr>
        <w:spacing w:after="120"/>
        <w:contextualSpacing w:val="0"/>
      </w:pPr>
      <w:r>
        <w:t>Waste from outside the State of Texas</w:t>
      </w:r>
    </w:p>
    <w:p w:rsidR="008C2A4E" w:rsidRDefault="008C2A4E" w:rsidP="00D32C18">
      <w:pPr>
        <w:pStyle w:val="ListParagraph"/>
        <w:numPr>
          <w:ilvl w:val="0"/>
          <w:numId w:val="1"/>
        </w:numPr>
        <w:spacing w:after="120"/>
        <w:contextualSpacing w:val="0"/>
      </w:pPr>
      <w:r>
        <w:t>Sludge</w:t>
      </w:r>
      <w:r w:rsidR="00D32C18">
        <w:t xml:space="preserve"> or grease trap waste</w:t>
      </w:r>
    </w:p>
    <w:p w:rsidR="00D32C18" w:rsidRDefault="00D32C18" w:rsidP="00D32C18">
      <w:pPr>
        <w:pStyle w:val="ListParagraph"/>
        <w:numPr>
          <w:ilvl w:val="0"/>
          <w:numId w:val="1"/>
        </w:numPr>
        <w:spacing w:after="120"/>
        <w:contextualSpacing w:val="0"/>
      </w:pPr>
      <w:r>
        <w:t xml:space="preserve">Septic tank </w:t>
      </w:r>
      <w:proofErr w:type="spellStart"/>
      <w:r>
        <w:t>pumpings</w:t>
      </w:r>
      <w:proofErr w:type="spellEnd"/>
    </w:p>
    <w:p w:rsidR="00D32C18" w:rsidRDefault="00D32C18" w:rsidP="00D32C18">
      <w:pPr>
        <w:pStyle w:val="ListParagraph"/>
        <w:numPr>
          <w:ilvl w:val="0"/>
          <w:numId w:val="1"/>
        </w:numPr>
        <w:spacing w:after="120"/>
        <w:contextualSpacing w:val="0"/>
      </w:pPr>
      <w:r>
        <w:t>Medical Waste</w:t>
      </w:r>
    </w:p>
    <w:p w:rsidR="00D32C18" w:rsidRDefault="00D32C18" w:rsidP="00D32C18">
      <w:pPr>
        <w:pStyle w:val="ListParagraph"/>
        <w:numPr>
          <w:ilvl w:val="0"/>
          <w:numId w:val="1"/>
        </w:numPr>
        <w:spacing w:after="120"/>
        <w:contextualSpacing w:val="0"/>
      </w:pPr>
      <w:r>
        <w:t>Dead animals</w:t>
      </w:r>
    </w:p>
    <w:p w:rsidR="00D32C18" w:rsidRDefault="00D32C18" w:rsidP="00D32C18">
      <w:pPr>
        <w:pStyle w:val="ListParagraph"/>
        <w:numPr>
          <w:ilvl w:val="0"/>
          <w:numId w:val="1"/>
        </w:numPr>
        <w:spacing w:after="120"/>
        <w:contextualSpacing w:val="0"/>
      </w:pPr>
      <w:r>
        <w:t>Slaughterhouse wastes</w:t>
      </w:r>
    </w:p>
    <w:p w:rsidR="00D32C18" w:rsidRDefault="00D32C18" w:rsidP="00D32C18">
      <w:pPr>
        <w:pStyle w:val="ListParagraph"/>
        <w:numPr>
          <w:ilvl w:val="0"/>
          <w:numId w:val="1"/>
        </w:numPr>
        <w:spacing w:after="120"/>
        <w:contextualSpacing w:val="0"/>
      </w:pPr>
      <w:r>
        <w:t xml:space="preserve">Contaminated soils </w:t>
      </w:r>
    </w:p>
    <w:p w:rsidR="00D32C18" w:rsidRDefault="00D32C18" w:rsidP="00D32C18">
      <w:pPr>
        <w:pStyle w:val="ListParagraph"/>
        <w:numPr>
          <w:ilvl w:val="0"/>
          <w:numId w:val="1"/>
        </w:numPr>
        <w:spacing w:after="120"/>
        <w:contextualSpacing w:val="0"/>
      </w:pPr>
      <w:r>
        <w:t>Waste from oil, gas, and geothermal activities subject to regulation by the Railroad Commission of Texas</w:t>
      </w:r>
    </w:p>
    <w:p w:rsidR="00DE2636" w:rsidRDefault="00DE2636" w:rsidP="00236859">
      <w:pPr>
        <w:pStyle w:val="ListParagraph"/>
        <w:spacing w:after="120"/>
        <w:contextualSpacing w:val="0"/>
      </w:pPr>
    </w:p>
    <w:sectPr w:rsidR="00DE2636" w:rsidSect="00236859">
      <w:pgSz w:w="12240" w:h="15840"/>
      <w:pgMar w:top="1080" w:right="806" w:bottom="1080" w:left="1080" w:header="720" w:footer="720" w:gutter="0"/>
      <w:cols w:space="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E333C"/>
    <w:multiLevelType w:val="hybridMultilevel"/>
    <w:tmpl w:val="66FE8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BB"/>
    <w:rsid w:val="0008261C"/>
    <w:rsid w:val="00170E50"/>
    <w:rsid w:val="00236859"/>
    <w:rsid w:val="008C2A4E"/>
    <w:rsid w:val="00942ABB"/>
    <w:rsid w:val="00A13CA1"/>
    <w:rsid w:val="00C92EB5"/>
    <w:rsid w:val="00D32C18"/>
    <w:rsid w:val="00DE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BB"/>
    <w:pPr>
      <w:ind w:left="720"/>
      <w:contextualSpacing/>
    </w:pPr>
  </w:style>
  <w:style w:type="paragraph" w:styleId="BalloonText">
    <w:name w:val="Balloon Text"/>
    <w:basedOn w:val="Normal"/>
    <w:link w:val="BalloonTextChar"/>
    <w:uiPriority w:val="99"/>
    <w:semiHidden/>
    <w:unhideWhenUsed/>
    <w:rsid w:val="00DE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BB"/>
    <w:pPr>
      <w:ind w:left="720"/>
      <w:contextualSpacing/>
    </w:pPr>
  </w:style>
  <w:style w:type="paragraph" w:styleId="BalloonText">
    <w:name w:val="Balloon Text"/>
    <w:basedOn w:val="Normal"/>
    <w:link w:val="BalloonTextChar"/>
    <w:uiPriority w:val="99"/>
    <w:semiHidden/>
    <w:unhideWhenUsed/>
    <w:rsid w:val="00DE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F9E9-891B-4A7D-9479-2B0AE69F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Darilek</dc:creator>
  <cp:lastModifiedBy>Michelle Darilek</cp:lastModifiedBy>
  <cp:revision>3</cp:revision>
  <cp:lastPrinted>2015-10-27T21:14:00Z</cp:lastPrinted>
  <dcterms:created xsi:type="dcterms:W3CDTF">2015-12-23T20:29:00Z</dcterms:created>
  <dcterms:modified xsi:type="dcterms:W3CDTF">2015-12-23T20:30:00Z</dcterms:modified>
</cp:coreProperties>
</file>